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2" w:after="0"/>
        <w:ind w:left="6065" w:hanging="0"/>
        <w:jc w:val="right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spacing w:before="52" w:after="0"/>
        <w:ind w:left="6065" w:hanging="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3</w:t>
      </w:r>
    </w:p>
    <w:p>
      <w:pPr>
        <w:pStyle w:val="Normal"/>
        <w:spacing w:before="73" w:after="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before="73" w:after="0"/>
        <w:jc w:val="center"/>
        <w:rPr>
          <w:b/>
          <w:b/>
          <w:lang w:val="pl-PL"/>
        </w:rPr>
      </w:pPr>
      <w:r>
        <w:rPr>
          <w:b/>
          <w:lang w:val="pl-PL"/>
        </w:rPr>
        <w:t>FORMULARZ OFERTOWY</w:t>
      </w:r>
    </w:p>
    <w:p>
      <w:pPr>
        <w:pStyle w:val="Tretekstu"/>
        <w:spacing w:before="5" w:after="0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agwek21"/>
        <w:spacing w:lineRule="exact" w:line="231"/>
        <w:ind w:left="212" w:hanging="0"/>
        <w:jc w:val="left"/>
        <w:rPr>
          <w:lang w:val="pl-PL"/>
        </w:rPr>
      </w:pPr>
      <w:r>
        <w:rPr>
          <w:lang w:val="pl-PL"/>
        </w:rPr>
        <w:t>DANE WYKONAWCY</w:t>
      </w:r>
    </w:p>
    <w:p>
      <w:pPr>
        <w:pStyle w:val="Normal"/>
        <w:spacing w:before="194" w:after="3"/>
        <w:ind w:left="212" w:hanging="0"/>
        <w:rPr>
          <w:lang w:val="pl-PL"/>
        </w:rPr>
      </w:pPr>
      <w:r>
        <w:rPr>
          <w:lang w:val="pl-PL"/>
        </w:rPr>
        <w:t>(Wykonawców - w przypadku oferty wspólnej, wskazać pełnomocnika):</w:t>
      </w:r>
    </w:p>
    <w:tbl>
      <w:tblPr>
        <w:tblStyle w:val="TableNormal"/>
        <w:tblW w:w="9472" w:type="dxa"/>
        <w:jc w:val="left"/>
        <w:tblInd w:w="23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8"/>
        <w:gridCol w:w="8953"/>
      </w:tblGrid>
      <w:tr>
        <w:trPr>
          <w:trHeight w:val="3595" w:hRule="exact"/>
        </w:trPr>
        <w:tc>
          <w:tcPr>
            <w:tcW w:w="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118" w:after="0"/>
              <w:ind w:left="141" w:hanging="0"/>
              <w:rPr>
                <w:sz w:val="16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43"/>
              <w:ind w:left="280" w:right="75" w:hanging="0"/>
              <w:rPr>
                <w:b/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Dane wykonawcy lub lidera konsorcjum:</w:t>
            </w:r>
          </w:p>
          <w:p>
            <w:pPr>
              <w:pStyle w:val="TableParagraph"/>
              <w:spacing w:before="6" w:after="0"/>
              <w:rPr>
                <w:sz w:val="19"/>
                <w:lang w:val="pl-PL"/>
              </w:rPr>
            </w:pPr>
            <w:r>
              <w:rPr>
                <w:sz w:val="19"/>
                <w:lang w:val="pl-PL"/>
              </w:rPr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Osoba upoważniona do reprezentacji Wykonawcy/ów i podpisująca ofertę: . . . . . . . . . . . . . . . . . . . . . . . . .</w:t>
            </w:r>
          </w:p>
          <w:p>
            <w:pPr>
              <w:pStyle w:val="TableParagraph"/>
              <w:spacing w:before="4" w:after="0"/>
              <w:rPr>
                <w:sz w:val="19"/>
                <w:lang w:val="pl-PL"/>
              </w:rPr>
            </w:pPr>
            <w:r>
              <w:rPr>
                <w:sz w:val="19"/>
                <w:lang w:val="pl-PL"/>
              </w:rPr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>
            <w:pPr>
              <w:pStyle w:val="TableParagraph"/>
              <w:spacing w:before="118" w:after="0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>
            <w:pPr>
              <w:pStyle w:val="TableParagraph"/>
              <w:spacing w:before="60" w:after="0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NIP . . . . . . . . . . . . . . . . . . REGON . . . . . . . . . . . . . . . . . tel.: . . . . . . . . . . . . . . . . . . . . . . .</w:t>
            </w:r>
          </w:p>
          <w:p>
            <w:pPr>
              <w:pStyle w:val="TableParagraph"/>
              <w:spacing w:before="58" w:after="0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 do korespondencji jeżeli jest inny niż siedziba Wykonawcy:</w:t>
            </w:r>
          </w:p>
          <w:p>
            <w:pPr>
              <w:pStyle w:val="TableParagraph"/>
              <w:spacing w:before="60" w:after="0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>
            <w:pPr>
              <w:pStyle w:val="TableParagraph"/>
              <w:spacing w:lineRule="auto" w:line="276" w:before="60" w:after="0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 poczty elektronicznej i numer faksy, na który zamawiający ma przesyłać korespondencję związaną z przedmiotowym postępowaniem</w:t>
            </w:r>
          </w:p>
          <w:p>
            <w:pPr>
              <w:pStyle w:val="TableParagraph"/>
              <w:spacing w:before="120" w:after="0"/>
              <w:ind w:left="280" w:right="75" w:hanging="0"/>
              <w:rPr>
                <w:sz w:val="20"/>
              </w:rPr>
            </w:pPr>
            <w:r>
              <w:rPr>
                <w:sz w:val="20"/>
              </w:rPr>
              <w:t>fax: . . . . . . . . . . . . . . . . . . . .  e-mail. . . . . . . . . . . . . . . . . . . .</w:t>
            </w:r>
          </w:p>
        </w:tc>
      </w:tr>
      <w:tr>
        <w:trPr>
          <w:trHeight w:val="1966" w:hRule="exact"/>
        </w:trPr>
        <w:tc>
          <w:tcPr>
            <w:tcW w:w="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121" w:after="0"/>
              <w:ind w:left="141" w:hanging="0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43" w:before="1" w:after="0"/>
              <w:ind w:left="280" w:right="75" w:hanging="0"/>
              <w:rPr>
                <w:b/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Dane partnera konsorcjum:</w:t>
            </w:r>
          </w:p>
          <w:p>
            <w:pPr>
              <w:pStyle w:val="TableParagraph"/>
              <w:spacing w:lineRule="exact" w:line="243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Osoba upoważniona do reprezentacji Wykonawcy . . . . . . . . . . . . . . . . . . . . . . . . .</w:t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>
            <w:pPr>
              <w:pStyle w:val="TableParagraph"/>
              <w:spacing w:lineRule="exact" w:line="243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NIP . . . . . . . . . . . . . . . . . . REGON . . . . . . . . . . . . . . . . . tel.: . . . . . . . . . . . . . . . . . . . . . . .</w:t>
            </w:r>
          </w:p>
          <w:p>
            <w:pPr>
              <w:pStyle w:val="TableParagraph"/>
              <w:spacing w:lineRule="exact" w:line="243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 do korespondencji jeżeli jest inny niż siedziba Wykonawcy:</w:t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>
            <w:pPr>
              <w:pStyle w:val="TableParagraph"/>
              <w:ind w:left="280" w:right="75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 poczty elektronicznej e-mail. . . . . . . . . . . . . . . . . . . . i numer faksu. . . . . . . . . . . . . . . . . . . . ,</w:t>
            </w:r>
          </w:p>
        </w:tc>
      </w:tr>
    </w:tbl>
    <w:p>
      <w:pPr>
        <w:pStyle w:val="Tretekstu"/>
        <w:ind w:left="0" w:hanging="0"/>
        <w:rPr>
          <w:sz w:val="13"/>
          <w:lang w:val="pl-PL"/>
        </w:rPr>
      </w:pPr>
      <w:r>
        <w:rPr>
          <w:sz w:val="13"/>
          <w:lang w:val="pl-PL"/>
        </w:rPr>
      </w:r>
    </w:p>
    <w:p>
      <w:pPr>
        <w:pStyle w:val="NoSpacing"/>
        <w:rPr>
          <w:b/>
          <w:b/>
          <w:lang w:val="pl-PL"/>
        </w:rPr>
      </w:pPr>
      <w:r>
        <w:rPr>
          <w:lang w:val="pl-PL"/>
        </w:rPr>
        <w:t>w odpowiedzi na ogłoszenie do złożenia oferty prowadzonym w trybie zapytania ofertowego zgodnie z zasadą konkurencyjności na dostawę „</w:t>
      </w:r>
      <w:r>
        <w:rPr>
          <w:b/>
          <w:lang w:val="pl-PL"/>
        </w:rPr>
        <w:t xml:space="preserve">Sprzętu komputerowego, oprogramowania i wyposażenia </w:t>
      </w:r>
      <w:bookmarkStart w:id="0" w:name="_GoBack"/>
      <w:bookmarkEnd w:id="0"/>
      <w:r>
        <w:rPr>
          <w:b/>
          <w:lang w:val="pl-PL"/>
        </w:rPr>
        <w:t xml:space="preserve">programistycznego” </w:t>
      </w:r>
      <w:r>
        <w:rPr>
          <w:lang w:val="pl-PL"/>
        </w:rPr>
        <w:t>składam(y) niniejszą ofertę:</w:t>
      </w:r>
    </w:p>
    <w:p>
      <w:pPr>
        <w:pStyle w:val="Tretekstu"/>
        <w:ind w:left="0" w:hanging="0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Tretekstu"/>
        <w:ind w:left="0" w:hanging="0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Spacing"/>
        <w:rPr>
          <w:lang w:val="pl-PL"/>
        </w:rPr>
      </w:pPr>
      <w:r>
        <w:rPr>
          <w:b/>
          <w:lang w:val="pl-PL"/>
        </w:rPr>
        <w:t xml:space="preserve">Oferuję wykonanie </w:t>
      </w:r>
      <w:r>
        <w:rPr>
          <w:lang w:val="pl-PL"/>
        </w:rPr>
        <w:t xml:space="preserve">zamówienia zgodnie z opisem przedmiotu zamówienia i na warunkach określonych w ZO </w:t>
      </w:r>
      <w:r>
        <w:rPr>
          <w:spacing w:val="-3"/>
          <w:lang w:val="pl-PL"/>
        </w:rPr>
        <w:t xml:space="preserve">za łączną </w:t>
      </w:r>
      <w:r>
        <w:rPr>
          <w:lang w:val="pl-PL"/>
        </w:rPr>
        <w:t>cenę brutto: ………………………………… zł (słownie: ………………………………………….………) obejmującej kwotę netto …………………………………… oraz podatek od towarów i usług wg stawki …... % w kwocie ………………………………</w:t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>W tym: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lang w:val="pl-PL"/>
        </w:rPr>
        <w:t>Drukarka 3D – 1 szt.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cena brutto: ……………………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cena netto …………………… podatek VAT …………</w:t>
      </w:r>
    </w:p>
    <w:p>
      <w:pPr>
        <w:pStyle w:val="Normal"/>
        <w:tabs>
          <w:tab w:val="left" w:pos="835" w:leader="none"/>
        </w:tabs>
        <w:ind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Specjalistyczne oprogramowanie /elementy oprogramowania CAE</w:t>
      </w:r>
      <w:r>
        <w:rPr>
          <w:color w:val="FF6600"/>
          <w:sz w:val="24"/>
          <w:szCs w:val="24"/>
          <w:shd w:fill="FFFFFF" w:val="clear"/>
          <w:lang w:val="pl-PL"/>
        </w:rPr>
        <w:t xml:space="preserve"> </w:t>
      </w: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(Postprocesory do  nowych maszyn CNC)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cena brutto: 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cena netto …………………… podatek VAT …………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Specjalistyczne oprogramowanie CAD/CAM/CAE z subskrypcjami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cena brutto: ……………………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cena netto …………………… podatek VAT …………</w:t>
      </w:r>
    </w:p>
    <w:p>
      <w:pPr>
        <w:pStyle w:val="Normal"/>
        <w:tabs>
          <w:tab w:val="left" w:pos="835" w:leader="none"/>
        </w:tabs>
        <w:ind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Stanowisko do prac konstrukcyjnych – 3 stanowiska pracy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cena brutto: ……………………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cena netto …………………… podatek VAT …………</w:t>
      </w:r>
    </w:p>
    <w:p>
      <w:pPr>
        <w:pStyle w:val="Normal"/>
        <w:tabs>
          <w:tab w:val="left" w:pos="835" w:leader="none"/>
        </w:tabs>
        <w:ind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Stanowisko do prac programistycznych – 4 stanowiska pracy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cena brutto: ……………………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cena netto …………………… podatek VAT …………</w:t>
      </w:r>
    </w:p>
    <w:p>
      <w:pPr>
        <w:pStyle w:val="Normal"/>
        <w:tabs>
          <w:tab w:val="left" w:pos="835" w:leader="none"/>
        </w:tabs>
        <w:ind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FF6600"/>
          <w:sz w:val="24"/>
          <w:szCs w:val="24"/>
          <w:shd w:fill="FFFFFF" w:val="clear"/>
          <w:lang w:val="pl-PL"/>
        </w:rPr>
        <w:t>Stanowisko B + R do prac obliczeniowo-analitycznych – 1 stanowisko pracy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brutto: …………………… zł (słownie: ………………………………………….………), </w:t>
      </w:r>
    </w:p>
    <w:p>
      <w:pPr>
        <w:pStyle w:val="Normal"/>
        <w:tabs>
          <w:tab w:val="left" w:pos="835" w:leader="none"/>
        </w:tabs>
        <w:ind w:left="474" w:right="3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netto …………………… podatek VAT …………</w:t>
      </w:r>
    </w:p>
    <w:p>
      <w:pPr>
        <w:pStyle w:val="NoSpacing"/>
        <w:tabs>
          <w:tab w:val="left" w:pos="528" w:leader="none"/>
        </w:tabs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Spacing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Spacing"/>
        <w:rPr>
          <w:lang w:val="pl-PL"/>
        </w:rPr>
      </w:pPr>
      <w:r>
        <w:rPr>
          <w:b/>
          <w:lang w:val="pl-PL"/>
        </w:rPr>
        <w:t xml:space="preserve">Termin płatności faktur: </w:t>
      </w:r>
      <w:r>
        <w:rPr>
          <w:lang w:val="pl-PL"/>
        </w:rPr>
        <w:t>…….. dni od daty otrzymania prawidłowo wystawionej faktury.</w:t>
      </w:r>
    </w:p>
    <w:p>
      <w:pPr>
        <w:pStyle w:val="NoSpacing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Spacing"/>
        <w:jc w:val="center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Style w:val="Tabela-Siatka"/>
        <w:tblW w:w="9600" w:type="dxa"/>
        <w:jc w:val="left"/>
        <w:tblInd w:w="232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7174"/>
        <w:gridCol w:w="1800"/>
      </w:tblGrid>
      <w:tr>
        <w:trPr>
          <w:trHeight w:val="622" w:hRule="atLeast"/>
        </w:trPr>
        <w:tc>
          <w:tcPr>
            <w:tcW w:w="626" w:type="dxa"/>
            <w:tcBorders/>
            <w:shd w:color="auto" w:fill="D9D9D9" w:themeFill="background1" w:themeFillShade="d9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w:t>Lp</w:t>
            </w:r>
          </w:p>
        </w:tc>
        <w:tc>
          <w:tcPr>
            <w:tcW w:w="7174" w:type="dxa"/>
            <w:tcBorders/>
            <w:shd w:color="auto" w:fill="D9D9D9" w:themeFill="background1" w:themeFillShade="d9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w:t>Opis oraz parametry techniczne ofertowanego urządzenia.</w:t>
            </w:r>
          </w:p>
        </w:tc>
        <w:tc>
          <w:tcPr>
            <w:tcW w:w="1800" w:type="dxa"/>
            <w:tcBorders/>
            <w:shd w:color="auto" w:fill="D9D9D9" w:themeFill="background1" w:themeFillShade="d9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w:t>Cena netto                w PLN</w:t>
            </w:r>
          </w:p>
        </w:tc>
      </w:tr>
      <w:tr>
        <w:trPr>
          <w:trHeight w:val="338" w:hRule="atLeast"/>
        </w:trPr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74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lang w:val="en-US"/>
              </w:rPr>
              <w:t>Drukarka 3D – 1 szt.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815" w:hRule="atLeast"/>
        </w:trPr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lang w:val="pl-PL"/>
              </w:rPr>
              <w:t>2</w:t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en-US"/>
              </w:rPr>
              <w:t>Specjalistyczne oprogramowanie /elementy oprogramowania CAE</w:t>
            </w:r>
            <w:r>
              <w:rPr>
                <w:color w:val="FF6600"/>
                <w:sz w:val="24"/>
                <w:szCs w:val="24"/>
                <w:shd w:fill="FFFFFF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en-US"/>
              </w:rPr>
              <w:t>(Postprocesory do  nowych maszyn CNC)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709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lang w:val="pl-PL"/>
              </w:rPr>
              <w:t>3</w:t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en-US"/>
              </w:rPr>
              <w:t>Specjalistyczne oprogramowanie CAD/CAM/CAE z subskrypcjami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6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lang w:val="pl-PL"/>
              </w:rPr>
              <w:t>4</w:t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pl-PL"/>
              </w:rPr>
              <w:t>Stanowisko do prac konstrukcyjnych – 3 stanowiska pracy</w:t>
            </w:r>
          </w:p>
          <w:p>
            <w:pPr>
              <w:pStyle w:val="NoSpacing"/>
              <w:tabs>
                <w:tab w:val="left" w:pos="1092" w:leader="none"/>
              </w:tabs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00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440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lang w:val="pl-PL"/>
              </w:rPr>
              <w:t>5</w:t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pl-PL"/>
              </w:rPr>
              <w:t>Stanowisko do prac programistycznych – 4 stanowiska pracy</w:t>
            </w:r>
          </w:p>
        </w:tc>
        <w:tc>
          <w:tcPr>
            <w:tcW w:w="1800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555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lang w:val="pl-PL"/>
              </w:rPr>
              <w:t>6</w:t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color w:val="FF6600"/>
                <w:sz w:val="24"/>
                <w:szCs w:val="24"/>
                <w:highlight w:val="white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pl-PL"/>
              </w:rPr>
              <w:t xml:space="preserve">Stanowisko B + R do prac obliczeniowo-analitycznych – </w:t>
            </w:r>
          </w:p>
          <w:p>
            <w:pPr>
              <w:pStyle w:val="Normal"/>
              <w:tabs>
                <w:tab w:val="left" w:pos="835" w:leader="none"/>
              </w:tabs>
              <w:ind w:right="351" w:hanging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FF6600"/>
                <w:sz w:val="24"/>
                <w:szCs w:val="24"/>
                <w:shd w:fill="FFFFFF" w:val="clear"/>
                <w:lang w:val="pl-PL"/>
              </w:rPr>
              <w:t>1 stanowisko pracy</w:t>
            </w:r>
          </w:p>
        </w:tc>
        <w:tc>
          <w:tcPr>
            <w:tcW w:w="1800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6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17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00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56" w:after="0"/>
        <w:ind w:right="111" w:hanging="0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before="56" w:after="0"/>
        <w:ind w:right="111" w:hanging="0"/>
        <w:jc w:val="both"/>
        <w:rPr>
          <w:b/>
          <w:b/>
          <w:lang w:val="pl-PL"/>
        </w:rPr>
      </w:pPr>
      <w:r>
        <w:rPr>
          <w:b/>
          <w:lang w:val="pl-PL"/>
        </w:rPr>
        <w:t xml:space="preserve">w sytuacji, gdy w postępowaniu biorą udział podmioty zagraniczne, które na podstawie przepisów podatkowych, nie są zobowiązane do uiszczenia zobowiązań podatkowych w Polsce, a obowiązek podatkowy spoczywa na nabywcy </w:t>
      </w:r>
      <w:r>
        <w:rPr>
          <w:b/>
          <w:spacing w:val="-5"/>
          <w:lang w:val="pl-PL"/>
        </w:rPr>
        <w:t xml:space="preserve">towarów, </w:t>
      </w:r>
      <w:r>
        <w:rPr>
          <w:b/>
          <w:lang w:val="pl-PL"/>
        </w:rPr>
        <w:t xml:space="preserve">zgodnie z zasadami dotyczącymi wewnątrz-wspólnotowej dostawy </w:t>
      </w:r>
      <w:r>
        <w:rPr>
          <w:b/>
          <w:spacing w:val="-5"/>
          <w:lang w:val="pl-PL"/>
        </w:rPr>
        <w:t xml:space="preserve">towarów, </w:t>
      </w:r>
      <w:r>
        <w:rPr>
          <w:b/>
          <w:lang w:val="pl-PL"/>
        </w:rPr>
        <w:t xml:space="preserve">Zamawiający w celu oceny takiej oferty doliczy do przedstawionej w niej </w:t>
      </w:r>
      <w:r>
        <w:rPr>
          <w:b/>
          <w:spacing w:val="-3"/>
          <w:lang w:val="pl-PL"/>
        </w:rPr>
        <w:t xml:space="preserve">ceny </w:t>
      </w:r>
      <w:r>
        <w:rPr>
          <w:b/>
          <w:lang w:val="pl-PL"/>
        </w:rPr>
        <w:t xml:space="preserve">cło </w:t>
      </w:r>
      <w:r>
        <w:rPr>
          <w:b/>
          <w:spacing w:val="-3"/>
          <w:lang w:val="pl-PL"/>
        </w:rPr>
        <w:t xml:space="preserve">oraz </w:t>
      </w:r>
      <w:r>
        <w:rPr>
          <w:b/>
          <w:lang w:val="pl-PL"/>
        </w:rPr>
        <w:t>podatek, który miałby obowiązek zapłacić zgodnie z obowiązującymi</w:t>
      </w:r>
      <w:r>
        <w:rPr>
          <w:b/>
          <w:spacing w:val="-18"/>
          <w:lang w:val="pl-PL"/>
        </w:rPr>
        <w:t xml:space="preserve"> </w:t>
      </w:r>
      <w:r>
        <w:rPr>
          <w:b/>
          <w:lang w:val="pl-PL"/>
        </w:rPr>
        <w:t>przepisami.</w:t>
      </w:r>
    </w:p>
    <w:p>
      <w:pPr>
        <w:pStyle w:val="Tretekstu"/>
        <w:spacing w:before="9" w:after="0"/>
        <w:ind w:left="0" w:hanging="0"/>
        <w:rPr>
          <w:b/>
          <w:b/>
          <w:sz w:val="26"/>
          <w:lang w:val="pl-PL"/>
        </w:rPr>
      </w:pPr>
      <w:r>
        <w:rPr>
          <w:b/>
          <w:sz w:val="26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573" w:leader="none"/>
        </w:tabs>
        <w:ind w:left="572" w:right="112" w:hanging="360"/>
        <w:rPr>
          <w:lang w:val="pl-PL"/>
        </w:rPr>
      </w:pPr>
      <w:r>
        <w:rPr>
          <w:b/>
          <w:spacing w:val="-3"/>
          <w:lang w:val="pl-PL"/>
        </w:rPr>
        <w:t xml:space="preserve">Oferowany </w:t>
      </w:r>
      <w:r>
        <w:rPr>
          <w:b/>
          <w:lang w:val="pl-PL"/>
        </w:rPr>
        <w:t>Okres gwarancji (liczony od dnia odbioru przedmiotu umowy)</w:t>
      </w:r>
      <w:r>
        <w:rPr>
          <w:lang w:val="pl-PL"/>
        </w:rPr>
        <w:t xml:space="preserve">: ............................................. </w:t>
      </w:r>
      <w:r>
        <w:rPr>
          <w:b/>
          <w:bCs/>
          <w:lang w:val="pl-PL"/>
        </w:rPr>
        <w:t xml:space="preserve">miesięcy </w:t>
      </w:r>
      <w:r>
        <w:rPr>
          <w:lang w:val="pl-PL"/>
        </w:rPr>
        <w:t>( należy podać ilość miesięcy: 36, 48, 60)</w:t>
      </w:r>
      <w:r>
        <w:rPr>
          <w:spacing w:val="-35"/>
          <w:lang w:val="pl-PL"/>
        </w:rPr>
        <w:t xml:space="preserve"> </w:t>
      </w:r>
      <w:r>
        <w:rPr>
          <w:b/>
          <w:lang w:val="pl-PL"/>
        </w:rPr>
        <w:t>.</w:t>
      </w:r>
    </w:p>
    <w:p>
      <w:pPr>
        <w:pStyle w:val="ListParagraph"/>
        <w:tabs>
          <w:tab w:val="left" w:pos="573" w:leader="none"/>
        </w:tabs>
        <w:ind w:left="572" w:right="112" w:hanging="0"/>
        <w:rPr>
          <w:b/>
          <w:b/>
          <w:lang w:val="pl-PL"/>
        </w:rPr>
      </w:pPr>
      <w:r>
        <w:rPr>
          <w:b/>
          <w:lang w:val="pl-PL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left" w:pos="573" w:leader="none"/>
        </w:tabs>
        <w:ind w:left="571" w:right="112" w:hanging="361"/>
        <w:rPr>
          <w:lang w:val="pl-PL"/>
        </w:rPr>
      </w:pPr>
      <w:r>
        <w:rPr>
          <w:b/>
          <w:spacing w:val="-3"/>
          <w:lang w:val="pl-PL"/>
        </w:rPr>
        <w:t xml:space="preserve">Deklarowany termin realizacji zamówienia (liczony od daty podpisania umowy): …………………. tygodni </w:t>
      </w:r>
      <w:r>
        <w:rPr>
          <w:spacing w:val="-3"/>
          <w:lang w:val="pl-PL"/>
        </w:rPr>
        <w:t>(należy podać ilość tygodni: 11, 12, 13, 14).</w:t>
      </w:r>
    </w:p>
    <w:p>
      <w:pPr>
        <w:pStyle w:val="ListParagraph"/>
        <w:tabs>
          <w:tab w:val="left" w:pos="573" w:leader="none"/>
        </w:tabs>
        <w:ind w:left="572" w:right="112" w:hanging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agwek21"/>
        <w:numPr>
          <w:ilvl w:val="1"/>
          <w:numId w:val="1"/>
        </w:numPr>
        <w:tabs>
          <w:tab w:val="left" w:pos="570" w:leader="none"/>
        </w:tabs>
        <w:spacing w:before="60" w:after="0"/>
        <w:ind w:left="569" w:hanging="357"/>
        <w:rPr>
          <w:b/>
          <w:b/>
        </w:rPr>
      </w:pPr>
      <w:r>
        <w:rPr>
          <w:b/>
        </w:rPr>
        <w:t>Oświadczam (y),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że:</w:t>
      </w:r>
    </w:p>
    <w:p>
      <w:pPr>
        <w:pStyle w:val="ListParagraph"/>
        <w:numPr>
          <w:ilvl w:val="2"/>
          <w:numId w:val="1"/>
        </w:numPr>
        <w:tabs>
          <w:tab w:val="left" w:pos="933" w:leader="none"/>
        </w:tabs>
        <w:spacing w:before="60" w:after="0"/>
        <w:ind w:left="932" w:right="113" w:hanging="363"/>
        <w:rPr>
          <w:lang w:val="pl-PL"/>
        </w:rPr>
      </w:pPr>
      <w:r>
        <w:rPr>
          <w:lang w:val="pl-PL"/>
        </w:rPr>
        <w:t xml:space="preserve">jestem(śmy) uprawniony(nieni) do występowania w obrocie </w:t>
      </w:r>
      <w:r>
        <w:rPr>
          <w:spacing w:val="-3"/>
          <w:lang w:val="pl-PL"/>
        </w:rPr>
        <w:t xml:space="preserve">prawnym </w:t>
      </w:r>
      <w:r>
        <w:rPr>
          <w:lang w:val="pl-PL"/>
        </w:rPr>
        <w:t>zgodnie z wymaganiami ustawowymi,</w:t>
      </w:r>
    </w:p>
    <w:p>
      <w:pPr>
        <w:pStyle w:val="ListParagraph"/>
        <w:numPr>
          <w:ilvl w:val="2"/>
          <w:numId w:val="1"/>
        </w:numPr>
        <w:tabs>
          <w:tab w:val="left" w:pos="933" w:leader="none"/>
        </w:tabs>
        <w:spacing w:before="60" w:after="0"/>
        <w:ind w:left="932" w:right="114" w:hanging="363"/>
        <w:rPr>
          <w:lang w:val="pl-PL"/>
        </w:rPr>
      </w:pPr>
      <w:r>
        <w:rPr>
          <w:lang w:val="pl-PL"/>
        </w:rPr>
        <w:t>posiadamy uprawnienia do wykonywania prac objętych niniejszą procedurą oraz spełniamy warunki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udziału.</w:t>
      </w:r>
    </w:p>
    <w:p>
      <w:pPr>
        <w:pStyle w:val="ListParagraph"/>
        <w:numPr>
          <w:ilvl w:val="2"/>
          <w:numId w:val="1"/>
        </w:numPr>
        <w:tabs>
          <w:tab w:val="left" w:pos="933" w:leader="none"/>
        </w:tabs>
        <w:spacing w:before="60" w:after="0"/>
        <w:ind w:left="932" w:right="114" w:hanging="363"/>
        <w:rPr>
          <w:lang w:val="pl-PL"/>
        </w:rPr>
      </w:pPr>
      <w:r>
        <w:rPr>
          <w:lang w:val="pl-PL"/>
        </w:rPr>
        <w:t xml:space="preserve">Zapoznałem(liśmy) się z przedmiotem zamówienia i warunkami opisanymi w Zapytaniu ofertowym wraz z załącznikami oraz zdobyłem(liśmy) konieczne informacje potrzebne do właściwego wykonania zamówienia i nie </w:t>
      </w:r>
      <w:r>
        <w:rPr>
          <w:spacing w:val="-2"/>
          <w:lang w:val="pl-PL"/>
        </w:rPr>
        <w:t xml:space="preserve">wnoszę </w:t>
      </w:r>
      <w:r>
        <w:rPr>
          <w:lang w:val="pl-PL"/>
        </w:rPr>
        <w:t>do niego</w:t>
      </w:r>
      <w:r>
        <w:rPr>
          <w:spacing w:val="-28"/>
          <w:lang w:val="pl-PL"/>
        </w:rPr>
        <w:t xml:space="preserve"> </w:t>
      </w:r>
      <w:r>
        <w:rPr>
          <w:lang w:val="pl-PL"/>
        </w:rPr>
        <w:t>uwag.</w:t>
      </w:r>
    </w:p>
    <w:p>
      <w:pPr>
        <w:pStyle w:val="ListParagraph"/>
        <w:numPr>
          <w:ilvl w:val="2"/>
          <w:numId w:val="1"/>
        </w:numPr>
        <w:tabs>
          <w:tab w:val="left" w:pos="933" w:leader="none"/>
        </w:tabs>
        <w:spacing w:before="60" w:after="0"/>
        <w:ind w:left="932" w:right="113" w:hanging="363"/>
        <w:rPr>
          <w:lang w:val="pl-PL"/>
        </w:rPr>
      </w:pPr>
      <w:r>
        <w:rPr>
          <w:lang w:val="pl-PL"/>
        </w:rPr>
        <w:t xml:space="preserve">nie zalegam(y) z opłacaniem </w:t>
      </w:r>
      <w:r>
        <w:rPr>
          <w:spacing w:val="-4"/>
          <w:lang w:val="pl-PL"/>
        </w:rPr>
        <w:t xml:space="preserve">podatków, </w:t>
      </w:r>
      <w:r>
        <w:rPr>
          <w:lang w:val="pl-PL"/>
        </w:rPr>
        <w:t xml:space="preserve">opłat oraz nie zalegam(y) z opłacaniem składek na ubezpieczenie społeczne lub zdrowotne, a wszystkie informacje </w:t>
      </w:r>
      <w:r>
        <w:rPr>
          <w:spacing w:val="-3"/>
          <w:lang w:val="pl-PL"/>
        </w:rPr>
        <w:t xml:space="preserve">zamieszczone </w:t>
      </w:r>
      <w:r>
        <w:rPr>
          <w:lang w:val="pl-PL"/>
        </w:rPr>
        <w:t>w ofercie są aktualne i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>prawdziwe.</w:t>
      </w:r>
    </w:p>
    <w:p>
      <w:pPr>
        <w:pStyle w:val="ListParagraph"/>
        <w:numPr>
          <w:ilvl w:val="2"/>
          <w:numId w:val="1"/>
        </w:numPr>
        <w:tabs>
          <w:tab w:val="left" w:pos="932" w:leader="none"/>
        </w:tabs>
        <w:spacing w:before="60" w:after="0"/>
        <w:ind w:left="931" w:hanging="362"/>
        <w:rPr>
          <w:lang w:val="pl-PL"/>
        </w:rPr>
      </w:pPr>
      <w:r>
        <w:rPr>
          <w:lang w:val="pl-PL"/>
        </w:rPr>
        <w:t>jesteśmy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związani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niniejszą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ofertą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30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dni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upływu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terminu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składania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ofert,</w:t>
      </w:r>
    </w:p>
    <w:p>
      <w:pPr>
        <w:pStyle w:val="ListParagraph"/>
        <w:numPr>
          <w:ilvl w:val="2"/>
          <w:numId w:val="1"/>
        </w:numPr>
        <w:tabs>
          <w:tab w:val="left" w:pos="932" w:leader="none"/>
        </w:tabs>
        <w:spacing w:before="60" w:after="0"/>
        <w:ind w:left="931" w:right="113" w:hanging="362"/>
        <w:rPr>
          <w:lang w:val="pl-PL"/>
        </w:rPr>
      </w:pPr>
      <w:r>
        <w:rPr>
          <w:lang w:val="pl-PL"/>
        </w:rPr>
        <w:t xml:space="preserve">cena oferty uwzględnia zakres usługi </w:t>
      </w:r>
      <w:r>
        <w:rPr>
          <w:spacing w:val="-3"/>
          <w:lang w:val="pl-PL"/>
        </w:rPr>
        <w:t xml:space="preserve">zgodny </w:t>
      </w:r>
      <w:r>
        <w:rPr>
          <w:lang w:val="pl-PL"/>
        </w:rPr>
        <w:t xml:space="preserve">z warunkami podanymi w formularzu Zapytania ofertowego i </w:t>
      </w:r>
      <w:r>
        <w:rPr>
          <w:spacing w:val="-3"/>
          <w:lang w:val="pl-PL"/>
        </w:rPr>
        <w:t xml:space="preserve">zawiera </w:t>
      </w:r>
      <w:r>
        <w:rPr>
          <w:lang w:val="pl-PL"/>
        </w:rPr>
        <w:t xml:space="preserve">wszystkie </w:t>
      </w:r>
      <w:r>
        <w:rPr>
          <w:spacing w:val="-3"/>
          <w:lang w:val="pl-PL"/>
        </w:rPr>
        <w:t xml:space="preserve">koszty </w:t>
      </w:r>
      <w:r>
        <w:rPr>
          <w:lang w:val="pl-PL"/>
        </w:rPr>
        <w:t>związane z kompleksowym wykonaniem przedmiotu zamówienia.</w:t>
      </w:r>
    </w:p>
    <w:p>
      <w:pPr>
        <w:pStyle w:val="ListParagraph"/>
        <w:numPr>
          <w:ilvl w:val="2"/>
          <w:numId w:val="1"/>
        </w:numPr>
        <w:tabs>
          <w:tab w:val="left" w:pos="932" w:leader="none"/>
        </w:tabs>
        <w:spacing w:before="57" w:after="0"/>
        <w:ind w:left="931" w:right="113" w:hanging="362"/>
        <w:rPr>
          <w:lang w:val="pl-PL"/>
        </w:rPr>
      </w:pPr>
      <w:r>
        <w:rPr>
          <w:lang w:val="pl-PL"/>
        </w:rPr>
        <w:t xml:space="preserve">Uwzględniłem(iśmy) </w:t>
      </w:r>
      <w:r>
        <w:rPr>
          <w:spacing w:val="-3"/>
          <w:lang w:val="pl-PL"/>
        </w:rPr>
        <w:t xml:space="preserve">zmiany </w:t>
      </w:r>
      <w:r>
        <w:rPr>
          <w:lang w:val="pl-PL"/>
        </w:rPr>
        <w:t xml:space="preserve">i dodatkowe ustalenia wynikłe w </w:t>
      </w:r>
      <w:r>
        <w:rPr>
          <w:spacing w:val="-3"/>
          <w:lang w:val="pl-PL"/>
        </w:rPr>
        <w:t xml:space="preserve">trakcie </w:t>
      </w:r>
      <w:r>
        <w:rPr>
          <w:lang w:val="pl-PL"/>
        </w:rPr>
        <w:t xml:space="preserve">procedury stanowiące integralną część </w:t>
      </w:r>
      <w:r>
        <w:rPr>
          <w:spacing w:val="-4"/>
          <w:lang w:val="pl-PL"/>
        </w:rPr>
        <w:t xml:space="preserve">ZO, </w:t>
      </w:r>
      <w:r>
        <w:rPr>
          <w:lang w:val="pl-PL"/>
        </w:rPr>
        <w:t>wyszczególnione we wszystkich umieszczonych na stronie internetowej pismach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Zamawiającego.</w:t>
      </w:r>
    </w:p>
    <w:p>
      <w:pPr>
        <w:pStyle w:val="ListParagraph"/>
        <w:numPr>
          <w:ilvl w:val="2"/>
          <w:numId w:val="1"/>
        </w:numPr>
        <w:tabs>
          <w:tab w:val="left" w:pos="932" w:leader="none"/>
        </w:tabs>
        <w:spacing w:before="60" w:after="0"/>
        <w:ind w:left="931" w:hanging="362"/>
        <w:rPr>
          <w:lang w:val="pl-PL"/>
        </w:rPr>
      </w:pPr>
      <w:r>
        <w:rPr>
          <w:lang w:val="pl-PL"/>
        </w:rPr>
        <w:t>nie znajdujemy się w stanie likwidacji bądź</w:t>
      </w:r>
      <w:r>
        <w:rPr>
          <w:spacing w:val="-25"/>
          <w:lang w:val="pl-PL"/>
        </w:rPr>
        <w:t xml:space="preserve"> </w:t>
      </w:r>
      <w:r>
        <w:rPr>
          <w:lang w:val="pl-PL"/>
        </w:rPr>
        <w:t>upadłości</w:t>
      </w:r>
    </w:p>
    <w:p>
      <w:pPr>
        <w:pStyle w:val="Tretekstu"/>
        <w:ind w:left="0" w:hanging="0"/>
        <w:rPr>
          <w:sz w:val="25"/>
          <w:lang w:val="pl-PL"/>
        </w:rPr>
      </w:pPr>
      <w:r>
        <w:rPr>
          <w:sz w:val="25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570" w:leader="none"/>
        </w:tabs>
        <w:spacing w:before="1" w:after="0"/>
        <w:ind w:left="569" w:hanging="357"/>
        <w:rPr>
          <w:b/>
          <w:b/>
        </w:rPr>
      </w:pPr>
      <w:r>
        <w:rPr>
          <w:b/>
          <w:spacing w:val="-3"/>
        </w:rPr>
        <w:t xml:space="preserve">Oświadczamy, </w:t>
      </w:r>
      <w:r>
        <w:rPr>
          <w:b/>
        </w:rPr>
        <w:t>że złożona</w:t>
      </w:r>
      <w:r>
        <w:rPr>
          <w:b/>
          <w:spacing w:val="-12"/>
        </w:rPr>
        <w:t xml:space="preserve"> </w:t>
      </w:r>
      <w:r>
        <w:rPr>
          <w:b/>
        </w:rPr>
        <w:t>oferta:</w:t>
      </w:r>
    </w:p>
    <w:p>
      <w:pPr>
        <w:pStyle w:val="Normal"/>
        <w:spacing w:before="74" w:after="0"/>
        <w:ind w:left="1064" w:right="114" w:hanging="56"/>
        <w:jc w:val="both"/>
        <w:rPr>
          <w:lang w:val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1092835</wp:posOffset>
                </wp:positionH>
                <wp:positionV relativeFrom="paragraph">
                  <wp:posOffset>55245</wp:posOffset>
                </wp:positionV>
                <wp:extent cx="146685" cy="146685"/>
                <wp:effectExtent l="0" t="0" r="0" b="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46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stroked="t" style="position:absolute;margin-left:86.05pt;margin-top:4.35pt;width:11.45pt;height:11.4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>
          <w:b/>
          <w:lang w:val="pl-PL"/>
        </w:rPr>
        <w:t xml:space="preserve">nie prowadzi </w:t>
      </w:r>
      <w:r>
        <w:rPr>
          <w:lang w:val="pl-PL"/>
        </w:rPr>
        <w:t>do powstania u zamawiającego obowiązku podatkowego zgodnie z przepisami                     o podatku od towarów i usług;</w:t>
      </w:r>
    </w:p>
    <w:p>
      <w:pPr>
        <w:pStyle w:val="Normal"/>
        <w:spacing w:before="74" w:after="3"/>
        <w:ind w:left="1063" w:right="112" w:hanging="96"/>
        <w:jc w:val="both"/>
        <w:rPr>
          <w:lang w:val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1092835</wp:posOffset>
                </wp:positionH>
                <wp:positionV relativeFrom="paragraph">
                  <wp:posOffset>55245</wp:posOffset>
                </wp:positionV>
                <wp:extent cx="146685" cy="146685"/>
                <wp:effectExtent l="0" t="0" r="0" b="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46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t" style="position:absolute;margin-left:86.05pt;margin-top:4.35pt;width:11.45pt;height:11.4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>
          <w:b/>
          <w:lang w:val="pl-PL"/>
        </w:rPr>
        <w:t xml:space="preserve">prowadzi </w:t>
      </w:r>
      <w:r>
        <w:rPr>
          <w:lang w:val="pl-PL"/>
        </w:rPr>
        <w:t xml:space="preserve">do powstania u zamawiającego obowiązku </w:t>
      </w:r>
      <w:r>
        <w:rPr>
          <w:spacing w:val="-3"/>
          <w:lang w:val="pl-PL"/>
        </w:rPr>
        <w:t xml:space="preserve">podatkowego </w:t>
      </w:r>
      <w:r>
        <w:rPr>
          <w:lang w:val="pl-PL"/>
        </w:rPr>
        <w:t xml:space="preserve">zgodnie z przepisami o podatku od </w:t>
      </w:r>
      <w:r>
        <w:rPr>
          <w:spacing w:val="-3"/>
          <w:lang w:val="pl-PL"/>
        </w:rPr>
        <w:t xml:space="preserve">towarów </w:t>
      </w:r>
      <w:r>
        <w:rPr>
          <w:lang w:val="pl-PL"/>
        </w:rPr>
        <w:t xml:space="preserve">i usług, jednocześnie wskazując nazwę (rodzaj) towaru lub usługi, których </w:t>
      </w:r>
      <w:r>
        <w:rPr>
          <w:spacing w:val="-3"/>
          <w:lang w:val="pl-PL"/>
        </w:rPr>
        <w:t xml:space="preserve">dostawa </w:t>
      </w:r>
      <w:r>
        <w:rPr>
          <w:lang w:val="pl-PL"/>
        </w:rPr>
        <w:t>lub świadczenie będzie prowadzić do jego powstania, oraz wskazując ich wartość bez kwoty podatku: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60" w:right="960" w:header="240" w:top="1060" w:footer="693" w:bottom="8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8231" w:type="dxa"/>
        <w:jc w:val="left"/>
        <w:tblInd w:w="10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8"/>
        <w:gridCol w:w="4294"/>
        <w:gridCol w:w="3379"/>
      </w:tblGrid>
      <w:tr>
        <w:trPr>
          <w:trHeight w:val="374" w:hRule="exac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</w:rPr>
            </w:pPr>
            <w:r>
              <w:rPr>
                <w:sz w:val="20"/>
                <w:lang w:val="en-US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(rodzaj) towaru lub usługi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</w:rPr>
            </w:pPr>
            <w:r>
              <w:rPr>
                <w:sz w:val="20"/>
                <w:lang w:val="en-US"/>
              </w:rPr>
              <w:t>Wartość bez kwoty podatku</w:t>
            </w:r>
          </w:p>
        </w:tc>
      </w:tr>
      <w:tr>
        <w:trPr>
          <w:trHeight w:val="246" w:hRule="exac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8" w:hRule="exac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TableParagraph"/>
              <w:spacing w:before="59" w:after="0"/>
              <w:ind w:left="103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570" w:leader="none"/>
        </w:tabs>
        <w:spacing w:before="56" w:after="0"/>
        <w:ind w:left="569" w:right="494" w:hanging="357"/>
        <w:rPr>
          <w:lang w:val="pl-PL"/>
        </w:rPr>
      </w:pPr>
      <w:r>
        <w:rPr>
          <w:spacing w:val="-3"/>
          <w:lang w:val="pl-PL"/>
        </w:rPr>
        <w:t xml:space="preserve">Oświadczamy, że </w:t>
      </w:r>
      <w:r>
        <w:rPr>
          <w:lang w:val="pl-PL"/>
        </w:rPr>
        <w:t>następujące dokumenty stanowią tajemnicę przedsiębiorstwa w rozumieniu ustawy o zwalczaniu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nieuczciwej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konkurencji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mogą</w:t>
      </w:r>
      <w:r>
        <w:rPr>
          <w:spacing w:val="-9"/>
          <w:lang w:val="pl-PL"/>
        </w:rPr>
        <w:t xml:space="preserve"> </w:t>
      </w:r>
      <w:r>
        <w:rPr>
          <w:spacing w:val="-2"/>
          <w:lang w:val="pl-PL"/>
        </w:rPr>
        <w:t>być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udostępniane:</w:t>
      </w:r>
    </w:p>
    <w:p>
      <w:pPr>
        <w:pStyle w:val="Tretekstu"/>
        <w:spacing w:before="122" w:after="0"/>
        <w:ind w:left="639" w:right="238" w:hanging="0"/>
        <w:rPr>
          <w:lang w:val="pl-PL"/>
        </w:rPr>
      </w:pPr>
      <w:r>
        <w:rPr>
          <w:lang w:val="pl-PL"/>
        </w:rPr>
        <w:t>1)  ............................</w:t>
      </w:r>
    </w:p>
    <w:p>
      <w:pPr>
        <w:pStyle w:val="Tretekstu"/>
        <w:spacing w:before="156" w:after="0"/>
        <w:ind w:left="638" w:right="238" w:hanging="0"/>
        <w:rPr>
          <w:lang w:val="pl-PL"/>
        </w:rPr>
      </w:pPr>
      <w:r>
        <w:rPr>
          <w:lang w:val="pl-PL"/>
        </w:rPr>
        <w:t>3)  ............................</w:t>
      </w:r>
    </w:p>
    <w:p>
      <w:pPr>
        <w:pStyle w:val="Nagwek21"/>
        <w:spacing w:before="154" w:after="0"/>
        <w:ind w:left="639" w:right="241" w:hanging="0"/>
        <w:jc w:val="left"/>
        <w:rPr>
          <w:lang w:val="pl-PL"/>
        </w:rPr>
      </w:pPr>
      <w:r>
        <w:rPr>
          <w:lang w:val="pl-PL"/>
        </w:rPr>
        <w:t>jednocześnie załączamy wyjaśnienie podstaw faktycznych i prawnych objęcia ww. dokumentów tajemnicą przedsiębiorstwa.</w:t>
      </w:r>
    </w:p>
    <w:p>
      <w:pPr>
        <w:pStyle w:val="Tretekstu"/>
        <w:spacing w:before="2" w:after="0"/>
        <w:ind w:left="0" w:hanging="0"/>
        <w:rPr>
          <w:sz w:val="17"/>
          <w:lang w:val="pl-PL"/>
        </w:rPr>
      </w:pPr>
      <w:r>
        <w:rPr>
          <w:sz w:val="17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570" w:leader="none"/>
        </w:tabs>
        <w:spacing w:before="56" w:after="0"/>
        <w:ind w:left="569" w:right="493" w:hanging="358"/>
        <w:rPr>
          <w:lang w:val="pl-PL"/>
        </w:rPr>
      </w:pPr>
      <w:r>
        <w:rPr>
          <w:lang w:val="pl-PL"/>
        </w:rPr>
        <w:t xml:space="preserve">Osobą do </w:t>
      </w:r>
      <w:r>
        <w:rPr>
          <w:spacing w:val="-3"/>
          <w:lang w:val="pl-PL"/>
        </w:rPr>
        <w:t xml:space="preserve">kontaktu ze strony Wykonawcy </w:t>
      </w:r>
      <w:r>
        <w:rPr>
          <w:lang w:val="pl-PL"/>
        </w:rPr>
        <w:t>jest …………………………….. email: ………………………………, fax……………………………………………..</w:t>
      </w:r>
    </w:p>
    <w:p>
      <w:pPr>
        <w:pStyle w:val="Tretekstu"/>
        <w:ind w:left="0" w:hanging="0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Tretekstu"/>
        <w:spacing w:lineRule="auto" w:line="276"/>
        <w:ind w:left="212" w:right="241" w:hanging="0"/>
        <w:rPr>
          <w:lang w:val="pl-PL"/>
        </w:rPr>
      </w:pPr>
      <w:r>
        <w:rPr>
          <w:lang w:val="pl-PL"/>
        </w:rPr>
        <w:t>Prawdziwość powyższych danych potwierdzam(y) własnoręcznym podpisem świadom(-i) odpowiedzialności karnej                     z art.233kk oraz 305 kk.</w:t>
      </w:r>
    </w:p>
    <w:p>
      <w:pPr>
        <w:pStyle w:val="Tretekstu"/>
        <w:spacing w:lineRule="auto" w:line="276"/>
        <w:ind w:left="212" w:right="241" w:hanging="0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276"/>
        <w:ind w:left="212" w:right="241" w:hanging="0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276"/>
        <w:ind w:left="212" w:right="241" w:hanging="0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276"/>
        <w:ind w:left="212" w:right="241" w:hanging="0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left" w:pos="4464" w:leader="none"/>
        </w:tabs>
        <w:spacing w:before="133" w:after="0"/>
        <w:ind w:left="212" w:right="241" w:hanging="0"/>
        <w:rPr>
          <w:i/>
          <w:i/>
          <w:sz w:val="14"/>
          <w:lang w:val="pl-PL"/>
        </w:rPr>
      </w:pPr>
      <w:r>
        <w:rPr>
          <w:i/>
          <w:w w:val="95"/>
          <w:sz w:val="14"/>
          <w:lang w:val="pl-PL"/>
        </w:rPr>
        <w:t>......................................................................................</w:t>
        <w:tab/>
        <w:t xml:space="preserve">                                                                          </w:t>
      </w:r>
      <w:r>
        <w:rPr>
          <w:i/>
          <w:sz w:val="14"/>
          <w:lang w:val="pl-PL"/>
        </w:rPr>
        <w:t>........................................</w:t>
      </w:r>
    </w:p>
    <w:p>
      <w:pPr>
        <w:pStyle w:val="Normal"/>
        <w:tabs>
          <w:tab w:val="left" w:pos="4495" w:leader="none"/>
        </w:tabs>
        <w:spacing w:before="119" w:after="0"/>
        <w:ind w:left="212" w:right="241" w:hanging="0"/>
        <w:rPr>
          <w:i/>
          <w:i/>
          <w:sz w:val="14"/>
          <w:lang w:val="pl-PL"/>
        </w:rPr>
      </w:pPr>
      <w:r>
        <w:rPr>
          <w:i/>
          <w:sz w:val="14"/>
          <w:lang w:val="pl-PL"/>
        </w:rPr>
        <w:t>(podpis(y)</w:t>
      </w:r>
      <w:r>
        <w:rPr>
          <w:i/>
          <w:spacing w:val="-3"/>
          <w:sz w:val="14"/>
          <w:lang w:val="pl-PL"/>
        </w:rPr>
        <w:t xml:space="preserve"> </w:t>
      </w:r>
      <w:r>
        <w:rPr>
          <w:i/>
          <w:sz w:val="14"/>
          <w:lang w:val="pl-PL"/>
        </w:rPr>
        <w:t>osób</w:t>
      </w:r>
      <w:r>
        <w:rPr>
          <w:i/>
          <w:spacing w:val="-4"/>
          <w:sz w:val="14"/>
          <w:lang w:val="pl-PL"/>
        </w:rPr>
        <w:t xml:space="preserve"> </w:t>
      </w:r>
      <w:r>
        <w:rPr>
          <w:i/>
          <w:sz w:val="14"/>
          <w:lang w:val="pl-PL"/>
        </w:rPr>
        <w:t>uprawnionych</w:t>
        <w:tab/>
        <w:t xml:space="preserve">                                                                                     (data)</w:t>
      </w:r>
    </w:p>
    <w:p>
      <w:pPr>
        <w:pStyle w:val="Normal"/>
        <w:spacing w:before="2" w:after="0"/>
        <w:ind w:left="211" w:right="241" w:hanging="0"/>
        <w:rPr>
          <w:i/>
          <w:i/>
          <w:sz w:val="14"/>
          <w:lang w:val="pl-PL"/>
        </w:rPr>
      </w:pPr>
      <w:r>
        <w:rPr>
          <w:i/>
          <w:sz w:val="14"/>
          <w:lang w:val="pl-PL"/>
        </w:rPr>
        <w:t>do reprezentacji wykonawcy lub pełnomocnika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960" w:header="240" w:top="1060" w:footer="693" w:bottom="8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60" w:right="960" w:header="240" w:top="1060" w:footer="693" w:bottom="8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1174184"/>
    </w:sdtPr>
    <w:sdtContent>
      <w:p>
        <w:pPr>
          <w:pStyle w:val="Stopka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1080135" cy="572135"/>
          <wp:effectExtent l="0" t="0" r="0" b="0"/>
          <wp:docPr id="3" name="Obraz 8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7" t="0" r="-207" b="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81150" cy="525780"/>
          <wp:effectExtent l="0" t="0" r="0" b="0"/>
          <wp:docPr id="4" name="Obraz 9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Flaga R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952500" cy="460375"/>
          <wp:effectExtent l="0" t="0" r="0" b="0"/>
          <wp:docPr id="5" name="Obraz 2" descr="https://www.ewaluacja.gov.pl/media/35963/PARP-logo-zmniejs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https://www.ewaluacja.gov.pl/media/35963/PARP-logo-zmniejszo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0" distL="0" distR="0">
          <wp:extent cx="1581150" cy="516890"/>
          <wp:effectExtent l="0" t="0" r="0" b="0"/>
          <wp:docPr id="6" name="Obraz 20" descr="UE_EFR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0" descr="UE_EFRR_rgb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5" w:hanging="358"/>
      </w:pPr>
      <w:rPr>
        <w:sz w:val="22"/>
        <w:szCs w:val="22"/>
        <w:w w:val="100"/>
        <w:rFonts w:eastAsia="Calibri" w:cs="Calibri"/>
      </w:rPr>
    </w:lvl>
    <w:lvl w:ilvl="1">
      <w:start w:val="1"/>
      <w:numFmt w:val="decimal"/>
      <w:lvlText w:val="%2."/>
      <w:lvlJc w:val="left"/>
      <w:pPr>
        <w:ind w:left="571" w:hanging="361"/>
      </w:pPr>
      <w:rPr>
        <w:b/>
        <w:bCs/>
        <w:w w:val="100"/>
      </w:rPr>
    </w:lvl>
    <w:lvl w:ilvl="2">
      <w:start w:val="1"/>
      <w:numFmt w:val="decimal"/>
      <w:lvlText w:val="%3)"/>
      <w:lvlJc w:val="left"/>
      <w:pPr>
        <w:ind w:left="932" w:hanging="363"/>
      </w:pPr>
      <w:rPr>
        <w:sz w:val="22"/>
        <w:szCs w:val="22"/>
        <w:w w:val="100"/>
        <w:rFonts w:eastAsia="Calibri" w:cs="Calibri"/>
      </w:rPr>
    </w:lvl>
    <w:lvl w:ilvl="3">
      <w:start w:val="1"/>
      <w:numFmt w:val="decimal"/>
      <w:lvlText w:val="%4)"/>
      <w:lvlJc w:val="left"/>
      <w:pPr>
        <w:ind w:left="971" w:hanging="356"/>
      </w:pPr>
      <w:rPr>
        <w:sz w:val="18"/>
        <w:spacing w:val="-17"/>
        <w:szCs w:val="18"/>
        <w:w w:val="99"/>
        <w:rFonts w:eastAsia="Calibri" w:cs="Calibri"/>
      </w:rPr>
    </w:lvl>
    <w:lvl w:ilvl="4">
      <w:start w:val="1"/>
      <w:numFmt w:val="lowerLetter"/>
      <w:lvlText w:val="%5)"/>
      <w:lvlJc w:val="left"/>
      <w:pPr>
        <w:ind w:left="1336" w:hanging="358"/>
      </w:pPr>
      <w:rPr>
        <w:sz w:val="22"/>
        <w:spacing w:val="-9"/>
        <w:szCs w:val="22"/>
        <w:w w:val="99"/>
        <w:rFonts w:eastAsia="Calibri" w:cs="Calibri"/>
      </w:rPr>
    </w:lvl>
    <w:lvl w:ilvl="5">
      <w:start w:val="1"/>
      <w:numFmt w:val="bullet"/>
      <w:lvlText w:val=""/>
      <w:lvlJc w:val="left"/>
      <w:pPr>
        <w:ind w:left="1340" w:hanging="35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029" w:hanging="35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4718" w:hanging="35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6407" w:hanging="35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6051d3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6051d3"/>
    <w:rPr>
      <w:rFonts w:ascii="Calibri" w:hAnsi="Calibri" w:eastAsia="Calibri" w:cs="Calibri"/>
      <w:sz w:val="20"/>
      <w:szCs w:val="20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51d3"/>
    <w:rPr>
      <w:rFonts w:ascii="Calibri" w:hAnsi="Calibri" w:eastAsia="Calibri" w:cs="Calibri"/>
      <w:lang w:val="en-US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6051d3"/>
    <w:rPr>
      <w:rFonts w:ascii="Calibri" w:hAnsi="Calibri" w:eastAsia="Calibri" w:cs="Calibri"/>
      <w:lang w:val="en-US"/>
    </w:rPr>
  </w:style>
  <w:style w:type="character" w:styleId="ListLabel1" w:customStyle="1">
    <w:name w:val="ListLabel 1"/>
    <w:qFormat/>
    <w:rsid w:val="002f52ee"/>
    <w:rPr>
      <w:rFonts w:eastAsia="Calibri" w:cs="Calibri"/>
      <w:w w:val="100"/>
      <w:sz w:val="22"/>
      <w:szCs w:val="22"/>
    </w:rPr>
  </w:style>
  <w:style w:type="character" w:styleId="ListLabel2" w:customStyle="1">
    <w:name w:val="ListLabel 2"/>
    <w:qFormat/>
    <w:rsid w:val="002f52ee"/>
    <w:rPr>
      <w:b/>
      <w:bCs/>
      <w:w w:val="100"/>
    </w:rPr>
  </w:style>
  <w:style w:type="character" w:styleId="ListLabel3" w:customStyle="1">
    <w:name w:val="ListLabel 3"/>
    <w:qFormat/>
    <w:rsid w:val="002f52ee"/>
    <w:rPr>
      <w:rFonts w:eastAsia="Calibri" w:cs="Calibri"/>
      <w:w w:val="100"/>
      <w:sz w:val="22"/>
      <w:szCs w:val="22"/>
    </w:rPr>
  </w:style>
  <w:style w:type="character" w:styleId="ListLabel4" w:customStyle="1">
    <w:name w:val="ListLabel 4"/>
    <w:qFormat/>
    <w:rsid w:val="002f52ee"/>
    <w:rPr>
      <w:rFonts w:eastAsia="Calibri" w:cs="Calibri"/>
      <w:spacing w:val="-17"/>
      <w:w w:val="99"/>
      <w:sz w:val="18"/>
      <w:szCs w:val="18"/>
    </w:rPr>
  </w:style>
  <w:style w:type="character" w:styleId="ListLabel5" w:customStyle="1">
    <w:name w:val="ListLabel 5"/>
    <w:qFormat/>
    <w:rsid w:val="002f52ee"/>
    <w:rPr>
      <w:rFonts w:eastAsia="Calibri" w:cs="Calibri"/>
      <w:spacing w:val="-9"/>
      <w:w w:val="99"/>
      <w:sz w:val="22"/>
      <w:szCs w:val="22"/>
    </w:rPr>
  </w:style>
  <w:style w:type="character" w:styleId="ListLabel6" w:customStyle="1">
    <w:name w:val="ListLabel 6"/>
    <w:qFormat/>
    <w:rsid w:val="00075bf6"/>
    <w:rPr>
      <w:rFonts w:eastAsia="Calibri" w:cs="Calibri"/>
      <w:w w:val="100"/>
      <w:sz w:val="22"/>
      <w:szCs w:val="22"/>
    </w:rPr>
  </w:style>
  <w:style w:type="character" w:styleId="ListLabel7" w:customStyle="1">
    <w:name w:val="ListLabel 7"/>
    <w:qFormat/>
    <w:rsid w:val="00075bf6"/>
    <w:rPr>
      <w:b/>
      <w:bCs/>
      <w:w w:val="100"/>
    </w:rPr>
  </w:style>
  <w:style w:type="character" w:styleId="ListLabel8" w:customStyle="1">
    <w:name w:val="ListLabel 8"/>
    <w:qFormat/>
    <w:rsid w:val="00075bf6"/>
    <w:rPr>
      <w:rFonts w:eastAsia="Calibri" w:cs="Calibri"/>
      <w:w w:val="100"/>
      <w:sz w:val="22"/>
      <w:szCs w:val="22"/>
    </w:rPr>
  </w:style>
  <w:style w:type="character" w:styleId="ListLabel9" w:customStyle="1">
    <w:name w:val="ListLabel 9"/>
    <w:qFormat/>
    <w:rsid w:val="00075bf6"/>
    <w:rPr>
      <w:rFonts w:eastAsia="Calibri" w:cs="Calibri"/>
      <w:spacing w:val="-17"/>
      <w:w w:val="99"/>
      <w:sz w:val="18"/>
      <w:szCs w:val="18"/>
    </w:rPr>
  </w:style>
  <w:style w:type="character" w:styleId="ListLabel10" w:customStyle="1">
    <w:name w:val="ListLabel 10"/>
    <w:qFormat/>
    <w:rsid w:val="00075bf6"/>
    <w:rPr>
      <w:rFonts w:eastAsia="Calibri" w:cs="Calibri"/>
      <w:spacing w:val="-9"/>
      <w:w w:val="99"/>
      <w:sz w:val="22"/>
      <w:szCs w:val="22"/>
    </w:rPr>
  </w:style>
  <w:style w:type="character" w:styleId="ListLabel11" w:customStyle="1">
    <w:name w:val="ListLabel 11"/>
    <w:qFormat/>
    <w:rsid w:val="00075bf6"/>
    <w:rPr>
      <w:rFonts w:cs="Symbol"/>
    </w:rPr>
  </w:style>
  <w:style w:type="character" w:styleId="ListLabel12" w:customStyle="1">
    <w:name w:val="ListLabel 12"/>
    <w:qFormat/>
    <w:rsid w:val="00075bf6"/>
    <w:rPr>
      <w:rFonts w:cs="Symbol"/>
    </w:rPr>
  </w:style>
  <w:style w:type="character" w:styleId="ListLabel13" w:customStyle="1">
    <w:name w:val="ListLabel 13"/>
    <w:qFormat/>
    <w:rsid w:val="00075bf6"/>
    <w:rPr>
      <w:rFonts w:cs="Symbol"/>
    </w:rPr>
  </w:style>
  <w:style w:type="character" w:styleId="ListLabel14" w:customStyle="1">
    <w:name w:val="ListLabel 14"/>
    <w:qFormat/>
    <w:rsid w:val="00075bf6"/>
    <w:rPr>
      <w:rFonts w:cs="Symbol"/>
    </w:rPr>
  </w:style>
  <w:style w:type="character" w:styleId="ListLabel15" w:customStyle="1">
    <w:name w:val="ListLabel 15"/>
    <w:qFormat/>
    <w:rsid w:val="00075bf6"/>
    <w:rPr>
      <w:rFonts w:eastAsia="Calibri" w:cs="Calibri"/>
      <w:w w:val="100"/>
      <w:sz w:val="22"/>
      <w:szCs w:val="22"/>
    </w:rPr>
  </w:style>
  <w:style w:type="character" w:styleId="ListLabel16" w:customStyle="1">
    <w:name w:val="ListLabel 16"/>
    <w:qFormat/>
    <w:rsid w:val="00075bf6"/>
    <w:rPr>
      <w:b/>
      <w:bCs/>
      <w:w w:val="100"/>
    </w:rPr>
  </w:style>
  <w:style w:type="character" w:styleId="ListLabel17" w:customStyle="1">
    <w:name w:val="ListLabel 17"/>
    <w:qFormat/>
    <w:rsid w:val="00075bf6"/>
    <w:rPr>
      <w:rFonts w:eastAsia="Calibri" w:cs="Calibri"/>
      <w:w w:val="100"/>
      <w:sz w:val="22"/>
      <w:szCs w:val="22"/>
    </w:rPr>
  </w:style>
  <w:style w:type="character" w:styleId="ListLabel18" w:customStyle="1">
    <w:name w:val="ListLabel 18"/>
    <w:qFormat/>
    <w:rsid w:val="00075bf6"/>
    <w:rPr>
      <w:rFonts w:eastAsia="Calibri" w:cs="Calibri"/>
      <w:spacing w:val="-17"/>
      <w:w w:val="99"/>
      <w:sz w:val="18"/>
      <w:szCs w:val="18"/>
    </w:rPr>
  </w:style>
  <w:style w:type="character" w:styleId="ListLabel19" w:customStyle="1">
    <w:name w:val="ListLabel 19"/>
    <w:qFormat/>
    <w:rsid w:val="00075bf6"/>
    <w:rPr>
      <w:rFonts w:eastAsia="Calibri" w:cs="Calibri"/>
      <w:spacing w:val="-9"/>
      <w:w w:val="99"/>
      <w:sz w:val="22"/>
      <w:szCs w:val="22"/>
    </w:rPr>
  </w:style>
  <w:style w:type="character" w:styleId="ListLabel20" w:customStyle="1">
    <w:name w:val="ListLabel 20"/>
    <w:qFormat/>
    <w:rsid w:val="00075bf6"/>
    <w:rPr>
      <w:rFonts w:cs="Symbol"/>
    </w:rPr>
  </w:style>
  <w:style w:type="character" w:styleId="ListLabel21" w:customStyle="1">
    <w:name w:val="ListLabel 21"/>
    <w:qFormat/>
    <w:rsid w:val="00075bf6"/>
    <w:rPr>
      <w:rFonts w:cs="Symbol"/>
    </w:rPr>
  </w:style>
  <w:style w:type="character" w:styleId="ListLabel22" w:customStyle="1">
    <w:name w:val="ListLabel 22"/>
    <w:qFormat/>
    <w:rsid w:val="00075bf6"/>
    <w:rPr>
      <w:rFonts w:cs="Symbol"/>
    </w:rPr>
  </w:style>
  <w:style w:type="character" w:styleId="ListLabel23" w:customStyle="1">
    <w:name w:val="ListLabel 23"/>
    <w:qFormat/>
    <w:rsid w:val="00075bf6"/>
    <w:rPr>
      <w:rFonts w:cs="Symbol"/>
    </w:rPr>
  </w:style>
  <w:style w:type="character" w:styleId="ListLabel24" w:customStyle="1">
    <w:name w:val="ListLabel 24"/>
    <w:qFormat/>
    <w:rsid w:val="00075bf6"/>
    <w:rPr>
      <w:rFonts w:eastAsia="Calibri" w:cs="Calibri"/>
      <w:w w:val="100"/>
      <w:sz w:val="22"/>
      <w:szCs w:val="22"/>
    </w:rPr>
  </w:style>
  <w:style w:type="character" w:styleId="ListLabel25" w:customStyle="1">
    <w:name w:val="ListLabel 25"/>
    <w:qFormat/>
    <w:rsid w:val="00075bf6"/>
    <w:rPr>
      <w:b/>
      <w:bCs/>
      <w:w w:val="100"/>
    </w:rPr>
  </w:style>
  <w:style w:type="character" w:styleId="ListLabel26" w:customStyle="1">
    <w:name w:val="ListLabel 26"/>
    <w:qFormat/>
    <w:rsid w:val="00075bf6"/>
    <w:rPr>
      <w:rFonts w:eastAsia="Calibri" w:cs="Calibri"/>
      <w:w w:val="100"/>
      <w:sz w:val="22"/>
      <w:szCs w:val="22"/>
    </w:rPr>
  </w:style>
  <w:style w:type="character" w:styleId="ListLabel27" w:customStyle="1">
    <w:name w:val="ListLabel 27"/>
    <w:qFormat/>
    <w:rsid w:val="00075bf6"/>
    <w:rPr>
      <w:rFonts w:eastAsia="Calibri" w:cs="Calibri"/>
      <w:spacing w:val="-17"/>
      <w:w w:val="99"/>
      <w:sz w:val="18"/>
      <w:szCs w:val="18"/>
    </w:rPr>
  </w:style>
  <w:style w:type="character" w:styleId="ListLabel28" w:customStyle="1">
    <w:name w:val="ListLabel 28"/>
    <w:qFormat/>
    <w:rsid w:val="00075bf6"/>
    <w:rPr>
      <w:rFonts w:eastAsia="Calibri" w:cs="Calibri"/>
      <w:spacing w:val="-9"/>
      <w:w w:val="99"/>
      <w:sz w:val="22"/>
      <w:szCs w:val="22"/>
    </w:rPr>
  </w:style>
  <w:style w:type="character" w:styleId="ListLabel29" w:customStyle="1">
    <w:name w:val="ListLabel 29"/>
    <w:qFormat/>
    <w:rsid w:val="00075bf6"/>
    <w:rPr>
      <w:rFonts w:cs="Symbol"/>
    </w:rPr>
  </w:style>
  <w:style w:type="character" w:styleId="ListLabel30" w:customStyle="1">
    <w:name w:val="ListLabel 30"/>
    <w:qFormat/>
    <w:rsid w:val="00075bf6"/>
    <w:rPr>
      <w:rFonts w:cs="Symbol"/>
    </w:rPr>
  </w:style>
  <w:style w:type="character" w:styleId="ListLabel31" w:customStyle="1">
    <w:name w:val="ListLabel 31"/>
    <w:qFormat/>
    <w:rsid w:val="00075bf6"/>
    <w:rPr>
      <w:rFonts w:cs="Symbol"/>
    </w:rPr>
  </w:style>
  <w:style w:type="character" w:styleId="ListLabel32" w:customStyle="1">
    <w:name w:val="ListLabel 32"/>
    <w:qFormat/>
    <w:rsid w:val="00075bf6"/>
    <w:rPr>
      <w:rFonts w:cs="Symbo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8c3f5c"/>
    <w:rPr>
      <w:rFonts w:cs="Calibri"/>
      <w:color w:val="00000A"/>
      <w:sz w:val="22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3f5c"/>
    <w:rPr>
      <w:rFonts w:ascii="Tahoma" w:hAnsi="Tahoma" w:cs="Tahoma"/>
      <w:color w:val="00000A"/>
      <w:sz w:val="16"/>
      <w:szCs w:val="16"/>
      <w:lang w:val="en-US"/>
    </w:rPr>
  </w:style>
  <w:style w:type="character" w:styleId="ListLabel33">
    <w:name w:val="ListLabel 33"/>
    <w:qFormat/>
    <w:rPr>
      <w:rFonts w:eastAsia="Calibri" w:cs="Calibri"/>
      <w:w w:val="100"/>
      <w:sz w:val="22"/>
      <w:szCs w:val="22"/>
    </w:rPr>
  </w:style>
  <w:style w:type="character" w:styleId="ListLabel34">
    <w:name w:val="ListLabel 34"/>
    <w:qFormat/>
    <w:rPr>
      <w:b/>
      <w:bCs/>
      <w:w w:val="100"/>
    </w:rPr>
  </w:style>
  <w:style w:type="character" w:styleId="ListLabel35">
    <w:name w:val="ListLabel 35"/>
    <w:qFormat/>
    <w:rPr>
      <w:rFonts w:eastAsia="Calibri" w:cs="Calibri"/>
      <w:w w:val="100"/>
      <w:sz w:val="22"/>
      <w:szCs w:val="22"/>
    </w:rPr>
  </w:style>
  <w:style w:type="character" w:styleId="ListLabel36">
    <w:name w:val="ListLabel 36"/>
    <w:qFormat/>
    <w:rPr>
      <w:rFonts w:eastAsia="Calibri" w:cs="Calibri"/>
      <w:spacing w:val="-17"/>
      <w:w w:val="99"/>
      <w:sz w:val="18"/>
      <w:szCs w:val="18"/>
    </w:rPr>
  </w:style>
  <w:style w:type="character" w:styleId="ListLabel37">
    <w:name w:val="ListLabel 37"/>
    <w:qFormat/>
    <w:rPr>
      <w:rFonts w:eastAsia="Calibri" w:cs="Calibri"/>
      <w:spacing w:val="-9"/>
      <w:w w:val="99"/>
      <w:sz w:val="22"/>
      <w:szCs w:val="22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eastAsia="Calibri" w:cs="Calibri"/>
      <w:w w:val="100"/>
      <w:sz w:val="22"/>
      <w:szCs w:val="22"/>
    </w:rPr>
  </w:style>
  <w:style w:type="character" w:styleId="ListLabel43">
    <w:name w:val="ListLabel 43"/>
    <w:qFormat/>
    <w:rPr>
      <w:b/>
      <w:bCs/>
      <w:w w:val="100"/>
    </w:rPr>
  </w:style>
  <w:style w:type="character" w:styleId="ListLabel44">
    <w:name w:val="ListLabel 44"/>
    <w:qFormat/>
    <w:rPr>
      <w:rFonts w:eastAsia="Calibri" w:cs="Calibri"/>
      <w:w w:val="100"/>
      <w:sz w:val="22"/>
      <w:szCs w:val="22"/>
    </w:rPr>
  </w:style>
  <w:style w:type="character" w:styleId="ListLabel45">
    <w:name w:val="ListLabel 45"/>
    <w:qFormat/>
    <w:rPr>
      <w:rFonts w:eastAsia="Calibri" w:cs="Calibri"/>
      <w:spacing w:val="-17"/>
      <w:w w:val="99"/>
      <w:sz w:val="18"/>
      <w:szCs w:val="18"/>
    </w:rPr>
  </w:style>
  <w:style w:type="character" w:styleId="ListLabel46">
    <w:name w:val="ListLabel 46"/>
    <w:qFormat/>
    <w:rPr>
      <w:rFonts w:eastAsia="Calibri" w:cs="Calibri"/>
      <w:spacing w:val="-9"/>
      <w:w w:val="99"/>
      <w:sz w:val="22"/>
      <w:szCs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6051d3"/>
    <w:pPr>
      <w:ind w:left="978" w:hanging="362"/>
    </w:pPr>
    <w:rPr>
      <w:sz w:val="20"/>
      <w:szCs w:val="20"/>
    </w:rPr>
  </w:style>
  <w:style w:type="paragraph" w:styleId="Lista">
    <w:name w:val="List"/>
    <w:basedOn w:val="Tretekstu"/>
    <w:rsid w:val="002f52ee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52ee"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qFormat/>
    <w:rsid w:val="00075bf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f52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6051d3"/>
    <w:pPr>
      <w:tabs>
        <w:tab w:val="center" w:pos="4536" w:leader="none"/>
        <w:tab w:val="right" w:pos="9072" w:leader="none"/>
      </w:tabs>
    </w:pPr>
    <w:rPr/>
  </w:style>
  <w:style w:type="paragraph" w:styleId="Nagwek21" w:customStyle="1">
    <w:name w:val="Nagłówek 21"/>
    <w:basedOn w:val="Normal"/>
    <w:uiPriority w:val="1"/>
    <w:qFormat/>
    <w:rsid w:val="006051d3"/>
    <w:pPr>
      <w:ind w:left="475" w:hanging="358"/>
      <w:jc w:val="both"/>
      <w:outlineLvl w:val="2"/>
    </w:pPr>
    <w:rPr/>
  </w:style>
  <w:style w:type="paragraph" w:styleId="ListParagraph">
    <w:name w:val="List Paragraph"/>
    <w:basedOn w:val="Normal"/>
    <w:uiPriority w:val="34"/>
    <w:qFormat/>
    <w:rsid w:val="006051d3"/>
    <w:pPr>
      <w:ind w:left="978" w:hanging="362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6051d3"/>
    <w:pPr/>
    <w:rPr/>
  </w:style>
  <w:style w:type="paragraph" w:styleId="NoSpacing">
    <w:name w:val="No Spacing"/>
    <w:uiPriority w:val="1"/>
    <w:qFormat/>
    <w:rsid w:val="006051d3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6051d3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2f52ee"/>
    <w:pPr/>
    <w:rPr/>
  </w:style>
  <w:style w:type="paragraph" w:styleId="Nagwektabeli" w:customStyle="1">
    <w:name w:val="Nagłówek tabeli"/>
    <w:basedOn w:val="Zawartotabeli"/>
    <w:qFormat/>
    <w:rsid w:val="002f52ee"/>
    <w:pPr/>
    <w:rPr/>
  </w:style>
  <w:style w:type="paragraph" w:styleId="Stopka2" w:customStyle="1">
    <w:name w:val="Stopka2"/>
    <w:basedOn w:val="Normal"/>
    <w:qFormat/>
    <w:rsid w:val="00075bf6"/>
    <w:pPr/>
    <w:rPr/>
  </w:style>
  <w:style w:type="paragraph" w:styleId="Stopka">
    <w:name w:val="Footer"/>
    <w:basedOn w:val="Normal"/>
    <w:link w:val="StopkaZnak1"/>
    <w:uiPriority w:val="99"/>
    <w:semiHidden/>
    <w:unhideWhenUsed/>
    <w:rsid w:val="008c3f5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3f5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51d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51d3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149C-A830-49A5-AAED-0D36357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LibreOffice/5.2.4.2$Windows_x86 LibreOffice_project/3d5603e1122f0f102b62521720ab13a38a4e0eb0</Application>
  <Pages>4</Pages>
  <Words>1376</Words>
  <Characters>5879</Characters>
  <CharactersWithSpaces>7408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2017-08-16T11:04:00Z</dcterms:created>
  <dc:creator>mbandzul</dc:creator>
  <dc:description/>
  <dc:language>pl-PL</dc:language>
  <cp:lastModifiedBy/>
  <cp:lastPrinted>2018-04-30T12:43:00Z</cp:lastPrinted>
  <dcterms:modified xsi:type="dcterms:W3CDTF">2018-08-14T15:45:51Z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